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82" w:rsidRDefault="004342AC">
      <w:pPr>
        <w:rPr>
          <w:rFonts w:ascii="宋体" w:hAnsi="宋体" w:cs="宋体"/>
          <w:kern w:val="0"/>
          <w:szCs w:val="21"/>
        </w:rPr>
      </w:pPr>
      <w:r w:rsidRPr="004342AC">
        <w:rPr>
          <w:rFonts w:hint="eastAsia"/>
          <w:b/>
          <w:bCs/>
          <w:color w:val="202020"/>
          <w:sz w:val="18"/>
          <w:szCs w:val="18"/>
        </w:rPr>
        <w:t>资源名称：</w:t>
      </w:r>
      <w:r>
        <w:rPr>
          <w:rFonts w:hint="eastAsia"/>
          <w:b/>
          <w:bCs/>
          <w:color w:val="202020"/>
          <w:sz w:val="18"/>
          <w:szCs w:val="18"/>
        </w:rPr>
        <w:t xml:space="preserve"> </w:t>
      </w:r>
      <w:r w:rsidRPr="006B31BF">
        <w:rPr>
          <w:rFonts w:ascii="宋体" w:hAnsi="宋体" w:cs="宋体" w:hint="eastAsia"/>
          <w:kern w:val="0"/>
          <w:szCs w:val="21"/>
        </w:rPr>
        <w:t>E</w:t>
      </w:r>
      <w:r w:rsidR="002E68A0">
        <w:rPr>
          <w:rFonts w:ascii="宋体" w:hAnsi="宋体" w:cs="宋体" w:hint="eastAsia"/>
          <w:kern w:val="0"/>
          <w:szCs w:val="21"/>
        </w:rPr>
        <w:t>i</w:t>
      </w:r>
      <w:r w:rsidRPr="006B31BF">
        <w:rPr>
          <w:rFonts w:ascii="宋体" w:hAnsi="宋体" w:cs="宋体" w:hint="eastAsia"/>
          <w:kern w:val="0"/>
          <w:szCs w:val="21"/>
        </w:rPr>
        <w:t xml:space="preserve"> Compendex</w:t>
      </w:r>
    </w:p>
    <w:p w:rsidR="004342AC" w:rsidRDefault="004342AC">
      <w:pPr>
        <w:rPr>
          <w:rFonts w:ascii="宋体" w:hAnsi="宋体" w:cs="宋体"/>
          <w:kern w:val="0"/>
          <w:szCs w:val="21"/>
        </w:rPr>
      </w:pPr>
    </w:p>
    <w:p w:rsidR="004342AC" w:rsidRDefault="004342AC" w:rsidP="004342AC">
      <w:pPr>
        <w:rPr>
          <w:color w:val="202020"/>
          <w:sz w:val="18"/>
          <w:szCs w:val="18"/>
        </w:rPr>
      </w:pPr>
      <w:r>
        <w:rPr>
          <w:b/>
          <w:bCs/>
          <w:color w:val="202020"/>
          <w:sz w:val="18"/>
          <w:szCs w:val="18"/>
        </w:rPr>
        <w:t>链接地址：</w:t>
      </w:r>
      <w:r>
        <w:rPr>
          <w:color w:val="202020"/>
          <w:sz w:val="18"/>
          <w:szCs w:val="18"/>
        </w:rPr>
        <w:t xml:space="preserve"> </w:t>
      </w:r>
      <w:hyperlink r:id="rId7" w:tgtFrame="_blank" w:history="1">
        <w:r>
          <w:rPr>
            <w:rStyle w:val="a5"/>
            <w:sz w:val="18"/>
            <w:szCs w:val="18"/>
          </w:rPr>
          <w:t>资源网址</w:t>
        </w:r>
      </w:hyperlink>
      <w:r>
        <w:rPr>
          <w:rFonts w:hint="eastAsia"/>
          <w:color w:val="202020"/>
          <w:sz w:val="18"/>
          <w:szCs w:val="18"/>
        </w:rPr>
        <w:t>（</w:t>
      </w:r>
      <w:r w:rsidRPr="006B31BF">
        <w:rPr>
          <w:rFonts w:ascii="宋体" w:hAnsi="宋体" w:cs="宋体" w:hint="eastAsia"/>
          <w:kern w:val="0"/>
          <w:szCs w:val="21"/>
        </w:rPr>
        <w:t>E</w:t>
      </w:r>
      <w:r>
        <w:rPr>
          <w:rFonts w:ascii="宋体" w:hAnsi="宋体" w:cs="宋体" w:hint="eastAsia"/>
          <w:kern w:val="0"/>
          <w:szCs w:val="21"/>
        </w:rPr>
        <w:t>I</w:t>
      </w:r>
      <w:r w:rsidRPr="006B31BF">
        <w:rPr>
          <w:rFonts w:ascii="宋体" w:hAnsi="宋体" w:cs="宋体" w:hint="eastAsia"/>
          <w:kern w:val="0"/>
          <w:szCs w:val="21"/>
        </w:rPr>
        <w:t xml:space="preserve"> Compendex</w:t>
      </w:r>
      <w:r>
        <w:rPr>
          <w:rFonts w:ascii="宋体" w:hAnsi="宋体" w:cs="宋体" w:hint="eastAsia"/>
          <w:kern w:val="0"/>
          <w:szCs w:val="21"/>
        </w:rPr>
        <w:t>库为select database中的第一个</w:t>
      </w:r>
      <w:r>
        <w:rPr>
          <w:rFonts w:hint="eastAsia"/>
          <w:color w:val="202020"/>
          <w:sz w:val="18"/>
          <w:szCs w:val="18"/>
        </w:rPr>
        <w:t>）</w:t>
      </w:r>
    </w:p>
    <w:p w:rsidR="004342AC" w:rsidRDefault="004342AC" w:rsidP="004342AC">
      <w:pPr>
        <w:rPr>
          <w:color w:val="202020"/>
          <w:sz w:val="18"/>
          <w:szCs w:val="18"/>
        </w:rPr>
      </w:pPr>
    </w:p>
    <w:p w:rsidR="00A470D2" w:rsidRDefault="004342AC" w:rsidP="004342AC">
      <w:pPr>
        <w:rPr>
          <w:b/>
          <w:bCs/>
          <w:color w:val="202020"/>
          <w:sz w:val="18"/>
          <w:szCs w:val="18"/>
        </w:rPr>
      </w:pPr>
      <w:r>
        <w:rPr>
          <w:b/>
          <w:bCs/>
          <w:color w:val="202020"/>
          <w:sz w:val="18"/>
          <w:szCs w:val="18"/>
        </w:rPr>
        <w:t>资源简介：</w:t>
      </w:r>
    </w:p>
    <w:p w:rsidR="00A470D2" w:rsidRPr="00487ACE" w:rsidRDefault="00A470D2" w:rsidP="004342AC">
      <w:pPr>
        <w:rPr>
          <w:b/>
          <w:bCs/>
          <w:color w:val="FF0000"/>
          <w:sz w:val="18"/>
          <w:szCs w:val="18"/>
        </w:rPr>
      </w:pPr>
      <w:r w:rsidRPr="00487ACE">
        <w:rPr>
          <w:rFonts w:hint="eastAsia"/>
          <w:b/>
          <w:bCs/>
          <w:color w:val="FF0000"/>
          <w:sz w:val="18"/>
          <w:szCs w:val="18"/>
        </w:rPr>
        <w:t>提示：由于数据库更新了全文链接方式，绝大部分文献带有了“全文”的链接按钮，但是否可以获取全文以我馆是否有访问该资源的权限为准，需要付费的</w:t>
      </w:r>
      <w:r w:rsidR="00ED4C03" w:rsidRPr="00487ACE">
        <w:rPr>
          <w:rFonts w:hint="eastAsia"/>
          <w:b/>
          <w:bCs/>
          <w:color w:val="FF0000"/>
          <w:sz w:val="18"/>
          <w:szCs w:val="18"/>
        </w:rPr>
        <w:t>则为我馆无权访问的资源</w:t>
      </w:r>
      <w:r w:rsidR="00487ACE">
        <w:rPr>
          <w:rFonts w:hint="eastAsia"/>
          <w:b/>
          <w:bCs/>
          <w:color w:val="FF0000"/>
          <w:sz w:val="18"/>
          <w:szCs w:val="18"/>
        </w:rPr>
        <w:t>(</w:t>
      </w:r>
      <w:r w:rsidR="00487ACE">
        <w:rPr>
          <w:rFonts w:hint="eastAsia"/>
          <w:b/>
          <w:bCs/>
          <w:color w:val="FF0000"/>
          <w:sz w:val="18"/>
          <w:szCs w:val="18"/>
        </w:rPr>
        <w:t>可通过图书馆“</w:t>
      </w:r>
      <w:hyperlink r:id="rId8" w:history="1">
        <w:r w:rsidR="00487ACE" w:rsidRPr="00487ACE">
          <w:rPr>
            <w:rStyle w:val="a5"/>
            <w:rFonts w:asciiTheme="minorHAnsi" w:hAnsiTheme="minorHAnsi" w:hint="eastAsia"/>
            <w:b/>
            <w:bCs/>
            <w:sz w:val="18"/>
            <w:szCs w:val="18"/>
            <w:bdr w:val="none" w:sz="0" w:space="0" w:color="auto"/>
          </w:rPr>
          <w:t>文献</w:t>
        </w:r>
        <w:r w:rsidR="00487ACE" w:rsidRPr="00487ACE">
          <w:rPr>
            <w:rStyle w:val="a5"/>
            <w:rFonts w:asciiTheme="minorHAnsi" w:hAnsiTheme="minorHAnsi" w:hint="eastAsia"/>
            <w:b/>
            <w:bCs/>
            <w:sz w:val="18"/>
            <w:szCs w:val="18"/>
            <w:bdr w:val="none" w:sz="0" w:space="0" w:color="auto"/>
          </w:rPr>
          <w:t>传</w:t>
        </w:r>
        <w:r w:rsidR="00487ACE" w:rsidRPr="00487ACE">
          <w:rPr>
            <w:rStyle w:val="a5"/>
            <w:rFonts w:asciiTheme="minorHAnsi" w:hAnsiTheme="minorHAnsi" w:hint="eastAsia"/>
            <w:b/>
            <w:bCs/>
            <w:sz w:val="18"/>
            <w:szCs w:val="18"/>
            <w:bdr w:val="none" w:sz="0" w:space="0" w:color="auto"/>
          </w:rPr>
          <w:t>递</w:t>
        </w:r>
      </w:hyperlink>
      <w:r w:rsidR="00487ACE">
        <w:rPr>
          <w:rFonts w:hint="eastAsia"/>
          <w:b/>
          <w:bCs/>
          <w:color w:val="FF0000"/>
          <w:sz w:val="18"/>
          <w:szCs w:val="18"/>
        </w:rPr>
        <w:t>”服务获取</w:t>
      </w:r>
      <w:r w:rsidR="00487ACE">
        <w:rPr>
          <w:rFonts w:hint="eastAsia"/>
          <w:b/>
          <w:bCs/>
          <w:color w:val="FF0000"/>
          <w:sz w:val="18"/>
          <w:szCs w:val="18"/>
        </w:rPr>
        <w:t>)</w:t>
      </w:r>
      <w:r w:rsidR="00ED4C03" w:rsidRPr="00487ACE">
        <w:rPr>
          <w:rFonts w:hint="eastAsia"/>
          <w:b/>
          <w:bCs/>
          <w:color w:val="FF0000"/>
          <w:sz w:val="18"/>
          <w:szCs w:val="18"/>
        </w:rPr>
        <w:t>。</w:t>
      </w:r>
    </w:p>
    <w:p w:rsidR="00A470D2" w:rsidRPr="00487ACE" w:rsidRDefault="00A470D2" w:rsidP="00A470D2">
      <w:pPr>
        <w:widowControl/>
        <w:spacing w:line="320" w:lineRule="exact"/>
        <w:jc w:val="left"/>
        <w:rPr>
          <w:rFonts w:asciiTheme="minorEastAsia" w:hAnsiTheme="minorEastAsia" w:cs="Tahoma"/>
          <w:kern w:val="0"/>
          <w:szCs w:val="21"/>
        </w:rPr>
      </w:pPr>
      <w:r w:rsidRPr="00487ACE">
        <w:rPr>
          <w:rFonts w:asciiTheme="minorEastAsia" w:hAnsiTheme="minorEastAsia" w:cs="宋体" w:hint="eastAsia"/>
          <w:kern w:val="0"/>
          <w:szCs w:val="21"/>
        </w:rPr>
        <w:t>E</w:t>
      </w:r>
      <w:r w:rsidRPr="00487ACE">
        <w:rPr>
          <w:rFonts w:asciiTheme="minorEastAsia" w:hAnsiTheme="minorEastAsia"/>
          <w:szCs w:val="21"/>
        </w:rPr>
        <w:t>I</w:t>
      </w:r>
      <w:r w:rsidRPr="00487ACE">
        <w:rPr>
          <w:rFonts w:asciiTheme="minorEastAsia" w:hAnsiTheme="minorEastAsia" w:cs="宋体" w:hint="eastAsia"/>
          <w:kern w:val="0"/>
          <w:szCs w:val="21"/>
        </w:rPr>
        <w:t xml:space="preserve"> Compendex是由Elsevier Engineering Information Inc.出版，是目前全球最全面的工程领域</w:t>
      </w:r>
      <w:r w:rsidRPr="00487ACE">
        <w:rPr>
          <w:rFonts w:asciiTheme="minorEastAsia" w:hAnsiTheme="minorEastAsia" w:cs="Tahoma" w:hint="eastAsia"/>
          <w:kern w:val="0"/>
          <w:szCs w:val="21"/>
        </w:rPr>
        <w:t>二次文献数据库，涵盖一系列工程、应用科学领域高品质的文献资源，涉及机械工程、土木工程、环境工程、电气工程、计算机和数据处理、电子和通讯、材料科学、运输安全、控制工程、工程管理、以及这些领域的子科学和其它主要的工程领域。</w:t>
      </w:r>
    </w:p>
    <w:p w:rsidR="00A470D2" w:rsidRPr="00487ACE" w:rsidRDefault="00A470D2" w:rsidP="00A470D2">
      <w:pPr>
        <w:widowControl/>
        <w:spacing w:line="320" w:lineRule="exact"/>
        <w:jc w:val="left"/>
        <w:rPr>
          <w:rFonts w:asciiTheme="minorEastAsia" w:hAnsiTheme="minorEastAsia" w:cs="Tahoma"/>
          <w:kern w:val="0"/>
          <w:szCs w:val="21"/>
        </w:rPr>
      </w:pPr>
      <w:r w:rsidRPr="00487ACE">
        <w:rPr>
          <w:rFonts w:asciiTheme="minorEastAsia" w:hAnsiTheme="minorEastAsia" w:cs="宋体" w:hint="eastAsia"/>
          <w:kern w:val="0"/>
          <w:szCs w:val="21"/>
        </w:rPr>
        <w:t>E</w:t>
      </w:r>
      <w:r w:rsidRPr="00487ACE">
        <w:rPr>
          <w:rFonts w:asciiTheme="minorEastAsia" w:hAnsiTheme="minorEastAsia"/>
          <w:szCs w:val="21"/>
        </w:rPr>
        <w:t>I</w:t>
      </w:r>
      <w:r w:rsidRPr="00487ACE">
        <w:rPr>
          <w:rFonts w:asciiTheme="minorEastAsia" w:hAnsiTheme="minorEastAsia" w:cs="宋体" w:hint="eastAsia"/>
          <w:kern w:val="0"/>
          <w:szCs w:val="21"/>
        </w:rPr>
        <w:t xml:space="preserve"> Compendex收录5000多种工程期刊、会议文集和技术报告的超过1130万条记录，</w:t>
      </w:r>
      <w:r w:rsidRPr="00487ACE">
        <w:rPr>
          <w:rFonts w:ascii="宋体" w:hAnsi="宋体" w:cs="宋体" w:hint="eastAsia"/>
          <w:kern w:val="0"/>
          <w:szCs w:val="21"/>
        </w:rPr>
        <w:t>涵盖190余个工程和应用科学领域的资料</w:t>
      </w:r>
      <w:r w:rsidRPr="00487ACE">
        <w:rPr>
          <w:rFonts w:asciiTheme="minorEastAsia" w:hAnsiTheme="minorEastAsia" w:cs="Tahoma" w:hint="eastAsia"/>
          <w:kern w:val="0"/>
          <w:szCs w:val="21"/>
        </w:rPr>
        <w:t>，</w:t>
      </w:r>
      <w:r w:rsidRPr="00487ACE">
        <w:rPr>
          <w:rFonts w:asciiTheme="minorEastAsia" w:hAnsiTheme="minorEastAsia" w:cs="宋体" w:hint="eastAsia"/>
          <w:kern w:val="0"/>
          <w:szCs w:val="21"/>
        </w:rPr>
        <w:t>在线内容收录年代1969年至今，每年增加25万条新记录，数据库内容每周更新。</w:t>
      </w:r>
    </w:p>
    <w:p w:rsidR="00A470D2" w:rsidRPr="00A470D2" w:rsidRDefault="00A470D2" w:rsidP="004342AC">
      <w:pPr>
        <w:rPr>
          <w:rFonts w:ascii="宋体" w:hAnsi="宋体" w:cs="宋体"/>
          <w:kern w:val="0"/>
          <w:szCs w:val="21"/>
        </w:rPr>
      </w:pPr>
    </w:p>
    <w:sectPr w:rsidR="00A470D2" w:rsidRPr="00A470D2" w:rsidSect="00856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4D" w:rsidRDefault="00472A4D" w:rsidP="004342AC">
      <w:pPr>
        <w:spacing w:line="240" w:lineRule="auto"/>
      </w:pPr>
      <w:r>
        <w:separator/>
      </w:r>
    </w:p>
  </w:endnote>
  <w:endnote w:type="continuationSeparator" w:id="1">
    <w:p w:rsidR="00472A4D" w:rsidRDefault="00472A4D" w:rsidP="00434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4D" w:rsidRDefault="00472A4D" w:rsidP="004342AC">
      <w:pPr>
        <w:spacing w:line="240" w:lineRule="auto"/>
      </w:pPr>
      <w:r>
        <w:separator/>
      </w:r>
    </w:p>
  </w:footnote>
  <w:footnote w:type="continuationSeparator" w:id="1">
    <w:p w:rsidR="00472A4D" w:rsidRDefault="00472A4D" w:rsidP="00434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7D6"/>
    <w:multiLevelType w:val="hybridMultilevel"/>
    <w:tmpl w:val="EF227A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2AC"/>
    <w:rsid w:val="002A36D1"/>
    <w:rsid w:val="002E68A0"/>
    <w:rsid w:val="004342AC"/>
    <w:rsid w:val="00472A4D"/>
    <w:rsid w:val="00487ACE"/>
    <w:rsid w:val="00856282"/>
    <w:rsid w:val="009C2C51"/>
    <w:rsid w:val="00A470D2"/>
    <w:rsid w:val="00ED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2AC"/>
    <w:rPr>
      <w:sz w:val="18"/>
      <w:szCs w:val="18"/>
    </w:rPr>
  </w:style>
  <w:style w:type="character" w:styleId="a5">
    <w:name w:val="Hyperlink"/>
    <w:basedOn w:val="a0"/>
    <w:uiPriority w:val="99"/>
    <w:unhideWhenUsed/>
    <w:rsid w:val="004342AC"/>
    <w:rPr>
      <w:rFonts w:ascii="inherit" w:hAnsi="inherit" w:hint="default"/>
      <w:color w:val="000099"/>
      <w:sz w:val="24"/>
      <w:szCs w:val="24"/>
      <w:u w:val="single"/>
      <w:bdr w:val="none" w:sz="0" w:space="0" w:color="auto" w:frame="1"/>
      <w:vertAlign w:val="baseline"/>
    </w:rPr>
  </w:style>
  <w:style w:type="character" w:styleId="a6">
    <w:name w:val="FollowedHyperlink"/>
    <w:basedOn w:val="a0"/>
    <w:uiPriority w:val="99"/>
    <w:semiHidden/>
    <w:unhideWhenUsed/>
    <w:rsid w:val="004342AC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A470D2"/>
    <w:pPr>
      <w:widowControl/>
      <w:spacing w:before="120" w:after="120"/>
      <w:ind w:left="270" w:right="210" w:firstLine="360"/>
      <w:jc w:val="left"/>
    </w:pPr>
    <w:rPr>
      <w:rFonts w:ascii="宋体" w:eastAsia="宋体" w:hAnsi="宋体" w:cs="宋体"/>
      <w:color w:val="55555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22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662">
                  <w:marLeft w:val="0"/>
                  <w:marRight w:val="15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28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.40.126.50/resource/deliver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ineeringvillage.com/search/quick.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2014-01-15T03:00:00Z</dcterms:created>
  <dcterms:modified xsi:type="dcterms:W3CDTF">2014-01-15T05:55:00Z</dcterms:modified>
</cp:coreProperties>
</file>