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E" w:rsidRPr="00AD226A" w:rsidRDefault="00A7618E" w:rsidP="00A7618E">
      <w:pPr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  <w:bookmarkStart w:id="0" w:name="_GoBack"/>
      <w:bookmarkEnd w:id="0"/>
      <w:proofErr w:type="spellStart"/>
      <w:r>
        <w:rPr>
          <w:rFonts w:asciiTheme="majorEastAsia" w:eastAsiaTheme="majorEastAsia" w:hAnsiTheme="majorEastAsia" w:cs="Arial" w:hint="eastAsia"/>
          <w:b/>
          <w:sz w:val="30"/>
          <w:szCs w:val="30"/>
        </w:rPr>
        <w:t>i</w:t>
      </w:r>
      <w:proofErr w:type="spellEnd"/>
      <w:r>
        <w:rPr>
          <w:rFonts w:asciiTheme="majorEastAsia" w:eastAsiaTheme="majorEastAsia" w:hAnsiTheme="majorEastAsia" w:cs="Arial" w:hint="eastAsia"/>
          <w:b/>
          <w:sz w:val="30"/>
          <w:szCs w:val="30"/>
        </w:rPr>
        <w:t>-law</w:t>
      </w:r>
      <w:r w:rsidRPr="00AD226A">
        <w:rPr>
          <w:rFonts w:asciiTheme="majorEastAsia" w:eastAsiaTheme="majorEastAsia" w:hAnsiTheme="majorEastAsia" w:cs="Arial"/>
          <w:b/>
          <w:sz w:val="30"/>
          <w:szCs w:val="30"/>
        </w:rPr>
        <w:t>注册帮助 2022</w:t>
      </w:r>
      <w:r>
        <w:rPr>
          <w:rFonts w:asciiTheme="majorEastAsia" w:eastAsiaTheme="majorEastAsia" w:hAnsiTheme="majorEastAsia" w:cs="Arial" w:hint="eastAsia"/>
          <w:b/>
          <w:sz w:val="30"/>
          <w:szCs w:val="30"/>
        </w:rPr>
        <w:t>04</w:t>
      </w:r>
    </w:p>
    <w:p w:rsidR="00A7618E" w:rsidRDefault="00A7618E"/>
    <w:p w:rsidR="006B1F86" w:rsidRPr="00E82099" w:rsidRDefault="00D10709" w:rsidP="00B51A6F">
      <w:pPr>
        <w:ind w:firstLineChars="200" w:firstLine="560"/>
        <w:rPr>
          <w:sz w:val="28"/>
        </w:rPr>
      </w:pPr>
      <w:proofErr w:type="spellStart"/>
      <w:r w:rsidRPr="00E82099">
        <w:rPr>
          <w:rFonts w:hint="eastAsia"/>
          <w:sz w:val="28"/>
        </w:rPr>
        <w:t>i</w:t>
      </w:r>
      <w:proofErr w:type="spellEnd"/>
      <w:r w:rsidRPr="00E82099">
        <w:rPr>
          <w:rFonts w:hint="eastAsia"/>
          <w:sz w:val="28"/>
        </w:rPr>
        <w:t>-Law</w:t>
      </w:r>
      <w:r w:rsidRPr="00E82099">
        <w:rPr>
          <w:rFonts w:hint="eastAsia"/>
          <w:sz w:val="28"/>
        </w:rPr>
        <w:t>将在</w:t>
      </w:r>
      <w:r w:rsidRPr="00E82099">
        <w:rPr>
          <w:rFonts w:hint="eastAsia"/>
          <w:sz w:val="28"/>
        </w:rPr>
        <w:t>4</w:t>
      </w:r>
      <w:r w:rsidRPr="00E82099">
        <w:rPr>
          <w:rFonts w:hint="eastAsia"/>
          <w:sz w:val="28"/>
        </w:rPr>
        <w:t>月</w:t>
      </w:r>
      <w:r w:rsidRPr="00E82099">
        <w:rPr>
          <w:rFonts w:hint="eastAsia"/>
          <w:sz w:val="28"/>
        </w:rPr>
        <w:t>11</w:t>
      </w:r>
      <w:r w:rsidRPr="00E82099">
        <w:rPr>
          <w:rFonts w:hint="eastAsia"/>
          <w:sz w:val="28"/>
        </w:rPr>
        <w:t>日起改变原登录方式（校园网内直接登录），转为在校园网内使用校园邮箱登录。</w:t>
      </w:r>
      <w:r w:rsidRPr="00E82099">
        <w:rPr>
          <w:rFonts w:hint="eastAsia"/>
          <w:b/>
          <w:sz w:val="28"/>
        </w:rPr>
        <w:t>如您已有</w:t>
      </w:r>
      <w:r w:rsidRPr="00E82099">
        <w:rPr>
          <w:rFonts w:hint="eastAsia"/>
          <w:b/>
          <w:sz w:val="28"/>
        </w:rPr>
        <w:t>Lloyd</w:t>
      </w:r>
      <w:proofErr w:type="gramStart"/>
      <w:r w:rsidRPr="00E82099">
        <w:rPr>
          <w:b/>
          <w:sz w:val="28"/>
        </w:rPr>
        <w:t>’</w:t>
      </w:r>
      <w:proofErr w:type="gramEnd"/>
      <w:r w:rsidRPr="00E82099">
        <w:rPr>
          <w:rFonts w:hint="eastAsia"/>
          <w:b/>
          <w:sz w:val="28"/>
        </w:rPr>
        <w:t>s List</w:t>
      </w:r>
      <w:r w:rsidRPr="00E82099">
        <w:rPr>
          <w:rFonts w:hint="eastAsia"/>
          <w:b/>
          <w:sz w:val="28"/>
        </w:rPr>
        <w:t>账号，您可直接使用</w:t>
      </w:r>
      <w:r w:rsidRPr="00E82099">
        <w:rPr>
          <w:rFonts w:hint="eastAsia"/>
          <w:b/>
          <w:sz w:val="28"/>
        </w:rPr>
        <w:t>Lloyd</w:t>
      </w:r>
      <w:proofErr w:type="gramStart"/>
      <w:r w:rsidRPr="00E82099">
        <w:rPr>
          <w:b/>
          <w:sz w:val="28"/>
        </w:rPr>
        <w:t>’</w:t>
      </w:r>
      <w:proofErr w:type="gramEnd"/>
      <w:r w:rsidRPr="00E82099">
        <w:rPr>
          <w:rFonts w:hint="eastAsia"/>
          <w:b/>
          <w:sz w:val="28"/>
        </w:rPr>
        <w:t>s List</w:t>
      </w:r>
      <w:r w:rsidRPr="00E82099">
        <w:rPr>
          <w:rFonts w:hint="eastAsia"/>
          <w:b/>
          <w:sz w:val="28"/>
        </w:rPr>
        <w:t>账号登录</w:t>
      </w:r>
      <w:proofErr w:type="spellStart"/>
      <w:r w:rsidR="00A7618E" w:rsidRPr="00E82099">
        <w:rPr>
          <w:rFonts w:hint="eastAsia"/>
          <w:b/>
          <w:sz w:val="28"/>
        </w:rPr>
        <w:t>i</w:t>
      </w:r>
      <w:proofErr w:type="spellEnd"/>
      <w:r w:rsidR="00A7618E" w:rsidRPr="00E82099">
        <w:rPr>
          <w:rFonts w:hint="eastAsia"/>
          <w:b/>
          <w:sz w:val="28"/>
        </w:rPr>
        <w:t>-Law</w:t>
      </w:r>
      <w:r w:rsidRPr="00E82099">
        <w:rPr>
          <w:rFonts w:hint="eastAsia"/>
          <w:b/>
          <w:sz w:val="28"/>
        </w:rPr>
        <w:t>。</w:t>
      </w:r>
      <w:r w:rsidR="006B1F86" w:rsidRPr="00E82099">
        <w:rPr>
          <w:rFonts w:hint="eastAsia"/>
          <w:b/>
          <w:sz w:val="28"/>
        </w:rPr>
        <w:t>若无或是登录失败，请重新在</w:t>
      </w:r>
      <w:proofErr w:type="spellStart"/>
      <w:r w:rsidR="006B1F86" w:rsidRPr="00E82099">
        <w:rPr>
          <w:rFonts w:hint="eastAsia"/>
          <w:b/>
          <w:sz w:val="28"/>
        </w:rPr>
        <w:t>i</w:t>
      </w:r>
      <w:proofErr w:type="spellEnd"/>
      <w:r w:rsidR="006B1F86" w:rsidRPr="00E82099">
        <w:rPr>
          <w:rFonts w:hint="eastAsia"/>
          <w:b/>
          <w:sz w:val="28"/>
        </w:rPr>
        <w:t>-law</w:t>
      </w:r>
      <w:r w:rsidR="006B1F86" w:rsidRPr="00E82099">
        <w:rPr>
          <w:rFonts w:hint="eastAsia"/>
          <w:b/>
          <w:sz w:val="28"/>
        </w:rPr>
        <w:t>注册账号。</w:t>
      </w:r>
    </w:p>
    <w:p w:rsidR="006C3690" w:rsidRPr="00E82099" w:rsidRDefault="006C3690">
      <w:pPr>
        <w:rPr>
          <w:sz w:val="24"/>
        </w:rPr>
      </w:pPr>
    </w:p>
    <w:p w:rsidR="006C3690" w:rsidRPr="00E82099" w:rsidRDefault="006C3690">
      <w:pPr>
        <w:rPr>
          <w:b/>
          <w:sz w:val="24"/>
        </w:rPr>
      </w:pPr>
      <w:r w:rsidRPr="00E82099">
        <w:rPr>
          <w:rFonts w:hint="eastAsia"/>
          <w:b/>
          <w:sz w:val="24"/>
          <w:highlight w:val="yellow"/>
        </w:rPr>
        <w:t>注册</w:t>
      </w:r>
      <w:r w:rsidRPr="00E82099">
        <w:rPr>
          <w:rFonts w:hint="eastAsia"/>
          <w:b/>
          <w:sz w:val="24"/>
          <w:highlight w:val="yellow"/>
        </w:rPr>
        <w:t>/</w:t>
      </w:r>
      <w:r w:rsidRPr="00E82099">
        <w:rPr>
          <w:rFonts w:hint="eastAsia"/>
          <w:b/>
          <w:sz w:val="24"/>
          <w:highlight w:val="yellow"/>
        </w:rPr>
        <w:t>登录方法</w:t>
      </w:r>
    </w:p>
    <w:p w:rsidR="006B1F86" w:rsidRDefault="006B1F86">
      <w:pPr>
        <w:rPr>
          <w:sz w:val="24"/>
        </w:rPr>
      </w:pPr>
    </w:p>
    <w:p w:rsidR="00745D72" w:rsidRPr="00745D72" w:rsidRDefault="00745D72">
      <w:pPr>
        <w:rPr>
          <w:b/>
          <w:color w:val="FF0000"/>
          <w:sz w:val="24"/>
        </w:rPr>
      </w:pPr>
      <w:r w:rsidRPr="00745D72">
        <w:rPr>
          <w:rFonts w:hint="eastAsia"/>
          <w:b/>
          <w:color w:val="FF0000"/>
          <w:sz w:val="24"/>
        </w:rPr>
        <w:t>注意：</w:t>
      </w:r>
      <w:r w:rsidR="00161DA0">
        <w:rPr>
          <w:rFonts w:hint="eastAsia"/>
          <w:b/>
          <w:color w:val="FF0000"/>
          <w:sz w:val="24"/>
        </w:rPr>
        <w:t>若校外访问</w:t>
      </w:r>
      <w:proofErr w:type="spellStart"/>
      <w:r w:rsidRPr="00745D72">
        <w:rPr>
          <w:rFonts w:hint="eastAsia"/>
          <w:b/>
          <w:color w:val="FF0000"/>
          <w:sz w:val="24"/>
        </w:rPr>
        <w:t>i</w:t>
      </w:r>
      <w:proofErr w:type="spellEnd"/>
      <w:r w:rsidRPr="00745D72">
        <w:rPr>
          <w:rFonts w:hint="eastAsia"/>
          <w:b/>
          <w:color w:val="FF0000"/>
          <w:sz w:val="24"/>
        </w:rPr>
        <w:t>-law</w:t>
      </w:r>
      <w:r w:rsidRPr="00745D72">
        <w:rPr>
          <w:rFonts w:hint="eastAsia"/>
          <w:b/>
          <w:color w:val="FF0000"/>
          <w:sz w:val="24"/>
        </w:rPr>
        <w:t>请从“图书馆校外访问系统进入”</w:t>
      </w:r>
      <w:r w:rsidRPr="00745D72">
        <w:rPr>
          <w:b/>
          <w:color w:val="FF0000"/>
        </w:rPr>
        <w:t xml:space="preserve"> </w:t>
      </w:r>
      <w:r w:rsidRPr="00745D72">
        <w:rPr>
          <w:rFonts w:hint="eastAsia"/>
          <w:b/>
          <w:color w:val="FF0000"/>
        </w:rPr>
        <w:t>：</w:t>
      </w:r>
      <w:hyperlink r:id="rId7" w:history="1">
        <w:r w:rsidRPr="00745D72">
          <w:rPr>
            <w:rStyle w:val="a7"/>
            <w:b/>
            <w:color w:val="FF0000"/>
            <w:sz w:val="24"/>
          </w:rPr>
          <w:t>http://vpn.library.shmtu.edu.cn:2062/resource/db/89.htm</w:t>
        </w:r>
      </w:hyperlink>
      <w:r w:rsidRPr="00745D72">
        <w:rPr>
          <w:rFonts w:hint="eastAsia"/>
          <w:b/>
          <w:color w:val="FF0000"/>
          <w:sz w:val="24"/>
        </w:rPr>
        <w:t xml:space="preserve">  </w:t>
      </w:r>
      <w:r w:rsidRPr="00745D72">
        <w:rPr>
          <w:rFonts w:hint="eastAsia"/>
          <w:b/>
          <w:color w:val="FF0000"/>
          <w:sz w:val="24"/>
        </w:rPr>
        <w:t>（</w:t>
      </w:r>
      <w:proofErr w:type="spellStart"/>
      <w:r w:rsidRPr="00745D72">
        <w:rPr>
          <w:rFonts w:hint="eastAsia"/>
          <w:b/>
          <w:color w:val="FF0000"/>
          <w:sz w:val="24"/>
        </w:rPr>
        <w:t>i</w:t>
      </w:r>
      <w:proofErr w:type="spellEnd"/>
      <w:r w:rsidRPr="00745D72">
        <w:rPr>
          <w:rFonts w:hint="eastAsia"/>
          <w:b/>
          <w:color w:val="FF0000"/>
          <w:sz w:val="24"/>
        </w:rPr>
        <w:t>-law</w:t>
      </w:r>
      <w:r w:rsidRPr="00745D72">
        <w:rPr>
          <w:rFonts w:hint="eastAsia"/>
          <w:b/>
          <w:color w:val="FF0000"/>
          <w:sz w:val="24"/>
        </w:rPr>
        <w:t>）</w:t>
      </w:r>
    </w:p>
    <w:p w:rsidR="00745D72" w:rsidRPr="00745D72" w:rsidRDefault="00745D72">
      <w:pPr>
        <w:rPr>
          <w:b/>
          <w:color w:val="FF0000"/>
          <w:sz w:val="24"/>
        </w:rPr>
      </w:pPr>
    </w:p>
    <w:p w:rsidR="00745D72" w:rsidRDefault="00745D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000600"/>
            <wp:effectExtent l="19050" t="19050" r="21590" b="18700"/>
            <wp:docPr id="2" name="图片 1" descr="C:\Users\TOSHIBA\AppData\Local\Temp\16505232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Temp\165052329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72" w:rsidRPr="00E82099" w:rsidRDefault="00745D72">
      <w:pPr>
        <w:rPr>
          <w:sz w:val="24"/>
        </w:rPr>
      </w:pPr>
    </w:p>
    <w:p w:rsidR="00E92C7E" w:rsidRPr="00745D72" w:rsidRDefault="006C3690" w:rsidP="00E92C7E">
      <w:pPr>
        <w:pStyle w:val="a4"/>
        <w:numPr>
          <w:ilvl w:val="0"/>
          <w:numId w:val="2"/>
        </w:numPr>
        <w:ind w:firstLineChars="0"/>
        <w:rPr>
          <w:sz w:val="24"/>
        </w:rPr>
      </w:pPr>
      <w:r w:rsidRPr="00E82099">
        <w:rPr>
          <w:rFonts w:hint="eastAsia"/>
          <w:sz w:val="24"/>
        </w:rPr>
        <w:t>点击</w:t>
      </w:r>
      <w:r w:rsidRPr="00E82099">
        <w:rPr>
          <w:rFonts w:hint="eastAsia"/>
          <w:sz w:val="24"/>
        </w:rPr>
        <w:t>Login.</w:t>
      </w:r>
    </w:p>
    <w:p w:rsidR="00E82099" w:rsidRPr="00E82099" w:rsidRDefault="00E92C7E" w:rsidP="00745D72">
      <w:pPr>
        <w:ind w:leftChars="-472" w:left="-99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48375" cy="2826300"/>
            <wp:effectExtent l="19050" t="19050" r="28575" b="121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2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8E" w:rsidRPr="00E82099" w:rsidRDefault="006C3690" w:rsidP="00A7618E">
      <w:pPr>
        <w:pStyle w:val="a4"/>
        <w:numPr>
          <w:ilvl w:val="0"/>
          <w:numId w:val="2"/>
        </w:numPr>
        <w:ind w:firstLineChars="0"/>
        <w:rPr>
          <w:sz w:val="24"/>
        </w:rPr>
      </w:pPr>
      <w:r w:rsidRPr="00EF414A">
        <w:rPr>
          <w:rFonts w:hint="eastAsia"/>
          <w:b/>
          <w:color w:val="FF0000"/>
          <w:sz w:val="24"/>
        </w:rPr>
        <w:lastRenderedPageBreak/>
        <w:t>新用户注册：</w:t>
      </w:r>
      <w:r w:rsidRPr="00E82099">
        <w:rPr>
          <w:rFonts w:hint="eastAsia"/>
          <w:sz w:val="24"/>
        </w:rPr>
        <w:t>用户在登录窗口（见下图</w:t>
      </w:r>
      <w:r w:rsidR="00221EFE">
        <w:rPr>
          <w:rFonts w:hint="eastAsia"/>
          <w:sz w:val="24"/>
        </w:rPr>
        <w:t>1</w:t>
      </w:r>
      <w:r w:rsidRPr="00E82099">
        <w:rPr>
          <w:rFonts w:hint="eastAsia"/>
          <w:sz w:val="24"/>
        </w:rPr>
        <w:t>）底部找到</w:t>
      </w:r>
      <w:r w:rsidRPr="00E82099">
        <w:rPr>
          <w:rFonts w:hint="eastAsia"/>
          <w:i/>
          <w:sz w:val="24"/>
        </w:rPr>
        <w:t>“</w:t>
      </w:r>
      <w:r w:rsidRPr="00E82099">
        <w:rPr>
          <w:rFonts w:hint="eastAsia"/>
          <w:i/>
          <w:sz w:val="24"/>
        </w:rPr>
        <w:t>Do you have a corporate account?</w:t>
      </w:r>
      <w:r w:rsidRPr="00E82099">
        <w:rPr>
          <w:rFonts w:hint="eastAsia"/>
          <w:i/>
          <w:sz w:val="24"/>
        </w:rPr>
        <w:t>”</w:t>
      </w:r>
      <w:r w:rsidRPr="00E82099">
        <w:rPr>
          <w:rFonts w:hint="eastAsia"/>
          <w:sz w:val="24"/>
        </w:rPr>
        <w:t>，点击</w:t>
      </w:r>
      <w:r w:rsidRPr="00E2715F">
        <w:rPr>
          <w:rFonts w:hint="eastAsia"/>
          <w:b/>
          <w:color w:val="FF0000"/>
          <w:sz w:val="24"/>
        </w:rPr>
        <w:t>“</w:t>
      </w:r>
      <w:r w:rsidRPr="00E2715F">
        <w:rPr>
          <w:rFonts w:hint="eastAsia"/>
          <w:b/>
          <w:i/>
          <w:color w:val="FF0000"/>
          <w:sz w:val="24"/>
        </w:rPr>
        <w:t>Register here</w:t>
      </w:r>
      <w:r w:rsidRPr="00E2715F">
        <w:rPr>
          <w:rFonts w:hint="eastAsia"/>
          <w:b/>
          <w:color w:val="FF0000"/>
          <w:sz w:val="24"/>
        </w:rPr>
        <w:t>”</w:t>
      </w:r>
      <w:r w:rsidRPr="00E82099">
        <w:rPr>
          <w:rFonts w:hint="eastAsia"/>
          <w:sz w:val="24"/>
        </w:rPr>
        <w:t>链接。</w:t>
      </w:r>
      <w:r w:rsidR="00A7618E" w:rsidRPr="00E82099">
        <w:rPr>
          <w:rFonts w:hint="eastAsia"/>
          <w:sz w:val="24"/>
        </w:rPr>
        <w:t>填写注册信息</w:t>
      </w:r>
      <w:proofErr w:type="gramStart"/>
      <w:r w:rsidR="00A7618E" w:rsidRPr="00E82099">
        <w:rPr>
          <w:rFonts w:hint="eastAsia"/>
          <w:sz w:val="24"/>
        </w:rPr>
        <w:t>并勾选确认</w:t>
      </w:r>
      <w:proofErr w:type="gramEnd"/>
      <w:r w:rsidR="00E82099">
        <w:rPr>
          <w:rFonts w:hint="eastAsia"/>
          <w:sz w:val="24"/>
        </w:rPr>
        <w:t>（</w:t>
      </w:r>
      <w:r w:rsidR="00A7618E" w:rsidRPr="00E82099">
        <w:rPr>
          <w:rFonts w:hint="eastAsia"/>
          <w:sz w:val="24"/>
        </w:rPr>
        <w:t>见下图</w:t>
      </w:r>
      <w:r w:rsidR="00221EFE">
        <w:rPr>
          <w:rFonts w:hint="eastAsia"/>
          <w:sz w:val="24"/>
        </w:rPr>
        <w:t>2</w:t>
      </w:r>
      <w:r w:rsidR="00E82099">
        <w:rPr>
          <w:rFonts w:hint="eastAsia"/>
          <w:sz w:val="24"/>
        </w:rPr>
        <w:t>）</w:t>
      </w:r>
      <w:r w:rsidR="00A7618E" w:rsidRPr="00E82099">
        <w:rPr>
          <w:rFonts w:hint="eastAsia"/>
          <w:sz w:val="24"/>
        </w:rPr>
        <w:t>。</w:t>
      </w:r>
    </w:p>
    <w:p w:rsidR="00A7618E" w:rsidRPr="00E82099" w:rsidRDefault="00A7618E" w:rsidP="00A7618E">
      <w:pPr>
        <w:rPr>
          <w:sz w:val="24"/>
        </w:rPr>
      </w:pPr>
    </w:p>
    <w:p w:rsidR="00A7618E" w:rsidRPr="00E82099" w:rsidRDefault="00A7618E" w:rsidP="00EF414A">
      <w:pPr>
        <w:ind w:firstLineChars="200" w:firstLine="480"/>
        <w:rPr>
          <w:b/>
          <w:color w:val="FF0000"/>
          <w:sz w:val="24"/>
        </w:rPr>
      </w:pPr>
      <w:r w:rsidRPr="00E82099">
        <w:rPr>
          <w:rFonts w:hint="eastAsia"/>
          <w:color w:val="FF0000"/>
          <w:sz w:val="24"/>
        </w:rPr>
        <w:t>请注意！注册时信息请用英文</w:t>
      </w:r>
      <w:r w:rsidRPr="00E82099">
        <w:rPr>
          <w:rFonts w:hint="eastAsia"/>
          <w:b/>
          <w:color w:val="FF0000"/>
          <w:sz w:val="24"/>
        </w:rPr>
        <w:t>或拼音填写，注册邮箱应为学校后缀的邮箱（</w:t>
      </w:r>
      <w:r w:rsidRPr="00E82099">
        <w:rPr>
          <w:rFonts w:hint="eastAsia"/>
          <w:b/>
          <w:color w:val="FF0000"/>
          <w:sz w:val="24"/>
        </w:rPr>
        <w:t>@shmtu.edu.cn</w:t>
      </w:r>
      <w:r w:rsidRPr="00E82099">
        <w:rPr>
          <w:rFonts w:hint="eastAsia"/>
          <w:b/>
          <w:color w:val="FF0000"/>
          <w:sz w:val="24"/>
        </w:rPr>
        <w:t>或</w:t>
      </w:r>
      <w:r w:rsidRPr="00E82099">
        <w:rPr>
          <w:rFonts w:hint="eastAsia"/>
          <w:b/>
          <w:color w:val="FF0000"/>
          <w:sz w:val="24"/>
        </w:rPr>
        <w:t>@stu.shmtu.edu.cn</w:t>
      </w:r>
      <w:r w:rsidRPr="00E82099">
        <w:rPr>
          <w:rFonts w:hint="eastAsia"/>
          <w:b/>
          <w:color w:val="FF0000"/>
          <w:sz w:val="24"/>
        </w:rPr>
        <w:t>），不接受其他邮箱注册，否则系统无法识别添加权限。请务必仔细核对邮箱是否填写正确！</w:t>
      </w:r>
    </w:p>
    <w:p w:rsidR="00F00ED9" w:rsidRDefault="00E92C7E" w:rsidP="00F00ED9">
      <w:pPr>
        <w:ind w:leftChars="-202" w:left="1" w:rightChars="-432" w:right="-907" w:hangingChars="177" w:hanging="425"/>
        <w:jc w:val="left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2886745" cy="3576977"/>
            <wp:effectExtent l="38100" t="19050" r="27905" b="23473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0" r="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5" cy="3576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ED9">
        <w:rPr>
          <w:noProof/>
          <w:sz w:val="24"/>
        </w:rPr>
        <w:drawing>
          <wp:inline distT="0" distB="0" distL="0" distR="0">
            <wp:extent cx="2847975" cy="3573874"/>
            <wp:effectExtent l="19050" t="19050" r="28575" b="26576"/>
            <wp:docPr id="6" name="图片 16" descr="C:\Users\shi_h\AppData\Local\Temp\1649645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i_h\AppData\Local\Temp\1649645388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738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FE" w:rsidRPr="00E82099" w:rsidRDefault="00221EFE" w:rsidP="00F00ED9">
      <w:pPr>
        <w:ind w:firstLineChars="650" w:firstLine="1560"/>
        <w:rPr>
          <w:sz w:val="24"/>
        </w:rPr>
      </w:pPr>
      <w:r>
        <w:rPr>
          <w:rFonts w:hint="eastAsia"/>
          <w:sz w:val="24"/>
        </w:rPr>
        <w:t>图</w:t>
      </w:r>
      <w:r w:rsidR="00F00ED9">
        <w:rPr>
          <w:rFonts w:hint="eastAsia"/>
          <w:sz w:val="24"/>
        </w:rPr>
        <w:t xml:space="preserve">1                                  </w:t>
      </w: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2</w:t>
      </w:r>
    </w:p>
    <w:p w:rsidR="00D10709" w:rsidRPr="00E82099" w:rsidRDefault="00D10709" w:rsidP="006C3690">
      <w:pPr>
        <w:ind w:leftChars="-270" w:left="-567"/>
        <w:rPr>
          <w:sz w:val="24"/>
        </w:rPr>
      </w:pPr>
    </w:p>
    <w:p w:rsidR="00F00ED9" w:rsidRPr="00E82099" w:rsidRDefault="00A7618E" w:rsidP="00F00ED9">
      <w:pPr>
        <w:rPr>
          <w:sz w:val="24"/>
        </w:rPr>
      </w:pPr>
      <w:r w:rsidRPr="00E82099">
        <w:rPr>
          <w:rFonts w:hint="eastAsia"/>
          <w:b/>
          <w:sz w:val="24"/>
        </w:rPr>
        <w:t>已有</w:t>
      </w:r>
      <w:r w:rsidRPr="00E82099">
        <w:rPr>
          <w:rFonts w:hint="eastAsia"/>
          <w:b/>
          <w:sz w:val="24"/>
        </w:rPr>
        <w:t>Lloyd</w:t>
      </w:r>
      <w:proofErr w:type="gramStart"/>
      <w:r w:rsidRPr="00E82099">
        <w:rPr>
          <w:b/>
          <w:sz w:val="24"/>
        </w:rPr>
        <w:t>’</w:t>
      </w:r>
      <w:proofErr w:type="gramEnd"/>
      <w:r w:rsidRPr="00E82099">
        <w:rPr>
          <w:rFonts w:hint="eastAsia"/>
          <w:b/>
          <w:sz w:val="24"/>
        </w:rPr>
        <w:t>s List</w:t>
      </w:r>
      <w:r w:rsidRPr="00E82099">
        <w:rPr>
          <w:rFonts w:hint="eastAsia"/>
          <w:b/>
          <w:sz w:val="24"/>
        </w:rPr>
        <w:t>账号的用户可直接使用</w:t>
      </w:r>
      <w:r w:rsidRPr="00E82099">
        <w:rPr>
          <w:rFonts w:hint="eastAsia"/>
          <w:b/>
          <w:sz w:val="24"/>
        </w:rPr>
        <w:t>Lloyd</w:t>
      </w:r>
      <w:proofErr w:type="gramStart"/>
      <w:r w:rsidRPr="00E82099">
        <w:rPr>
          <w:b/>
          <w:sz w:val="24"/>
        </w:rPr>
        <w:t>’</w:t>
      </w:r>
      <w:proofErr w:type="gramEnd"/>
      <w:r w:rsidRPr="00E82099">
        <w:rPr>
          <w:rFonts w:hint="eastAsia"/>
          <w:b/>
          <w:sz w:val="24"/>
        </w:rPr>
        <w:t>s List</w:t>
      </w:r>
      <w:r w:rsidRPr="00E82099">
        <w:rPr>
          <w:rFonts w:hint="eastAsia"/>
          <w:b/>
          <w:sz w:val="24"/>
        </w:rPr>
        <w:t>账号登录</w:t>
      </w:r>
      <w:proofErr w:type="spellStart"/>
      <w:r w:rsidRPr="00E82099">
        <w:rPr>
          <w:rFonts w:hint="eastAsia"/>
          <w:b/>
          <w:sz w:val="24"/>
        </w:rPr>
        <w:t>i</w:t>
      </w:r>
      <w:proofErr w:type="spellEnd"/>
      <w:r w:rsidRPr="00E82099">
        <w:rPr>
          <w:rFonts w:hint="eastAsia"/>
          <w:b/>
          <w:sz w:val="24"/>
        </w:rPr>
        <w:t>-Law</w:t>
      </w:r>
      <w:r w:rsidRPr="00E82099">
        <w:rPr>
          <w:rFonts w:hint="eastAsia"/>
          <w:sz w:val="24"/>
        </w:rPr>
        <w:t>。（见下图</w:t>
      </w:r>
      <w:r w:rsidR="00F00ED9">
        <w:rPr>
          <w:rFonts w:hint="eastAsia"/>
          <w:sz w:val="24"/>
        </w:rPr>
        <w:t>3</w:t>
      </w:r>
      <w:r w:rsidRPr="00E82099">
        <w:rPr>
          <w:rFonts w:hint="eastAsia"/>
          <w:sz w:val="24"/>
        </w:rPr>
        <w:t>）</w:t>
      </w:r>
    </w:p>
    <w:p w:rsidR="00AD69BC" w:rsidRDefault="00F00ED9" w:rsidP="00F00ED9">
      <w:pPr>
        <w:ind w:leftChars="-405" w:left="-85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90900" cy="2889218"/>
            <wp:effectExtent l="19050" t="19050" r="19050" b="25432"/>
            <wp:docPr id="18" name="图片 18" descr="C:\Users\shi_h\AppData\Local\Temp\16496468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i_h\AppData\Local\Temp\164964685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20" cy="28888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9" w:rsidRPr="00E82099" w:rsidRDefault="00F00ED9" w:rsidP="00745D72">
      <w:pPr>
        <w:ind w:leftChars="-405" w:left="-850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3</w:t>
      </w:r>
    </w:p>
    <w:p w:rsidR="00745D72" w:rsidRDefault="00745D72" w:rsidP="00745D72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完成个人信息填写（见下图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745D72" w:rsidRDefault="00745D72" w:rsidP="00745D72">
      <w:pPr>
        <w:jc w:val="center"/>
      </w:pPr>
      <w:r>
        <w:rPr>
          <w:noProof/>
        </w:rPr>
        <w:drawing>
          <wp:inline distT="0" distB="0" distL="0" distR="0">
            <wp:extent cx="4141407" cy="3952875"/>
            <wp:effectExtent l="19050" t="19050" r="11493" b="28575"/>
            <wp:docPr id="1" name="图片 1" descr="C:\Users\TOSHIBA\AppData\Local\Temp\16505228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Temp\1650522816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1" cy="3952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72" w:rsidRPr="00E82099" w:rsidRDefault="00745D72" w:rsidP="00745D72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745D72" w:rsidRDefault="00745D72" w:rsidP="00745D72"/>
    <w:p w:rsidR="003926BE" w:rsidRDefault="00EF414A" w:rsidP="003926BE">
      <w:pPr>
        <w:ind w:left="360"/>
      </w:pPr>
      <w:r>
        <w:rPr>
          <w:rFonts w:hint="eastAsia"/>
        </w:rPr>
        <w:t>完成注册后，再次登录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-law</w:t>
      </w:r>
      <w:r>
        <w:rPr>
          <w:rFonts w:hint="eastAsia"/>
        </w:rPr>
        <w:t>可接输入邮箱登陆（图</w:t>
      </w:r>
      <w:r>
        <w:rPr>
          <w:rFonts w:hint="eastAsia"/>
        </w:rPr>
        <w:t>3</w:t>
      </w:r>
      <w:r>
        <w:rPr>
          <w:rFonts w:hint="eastAsia"/>
        </w:rPr>
        <w:t>），若忘记密码，请点击“</w:t>
      </w:r>
      <w:r w:rsidRPr="009563F9">
        <w:rPr>
          <w:rFonts w:hint="eastAsia"/>
          <w:i/>
        </w:rPr>
        <w:t>Forgot Password</w:t>
      </w:r>
      <w:r>
        <w:rPr>
          <w:rFonts w:hint="eastAsia"/>
        </w:rPr>
        <w:t>”</w:t>
      </w:r>
      <w:r w:rsidR="003926BE">
        <w:rPr>
          <w:rFonts w:hint="eastAsia"/>
        </w:rPr>
        <w:t>重设密码登陆。</w:t>
      </w:r>
    </w:p>
    <w:p w:rsidR="00745D72" w:rsidRDefault="00745D72" w:rsidP="003926BE">
      <w:pPr>
        <w:ind w:left="360"/>
      </w:pPr>
    </w:p>
    <w:p w:rsidR="00745D72" w:rsidRPr="00E82099" w:rsidRDefault="00745D72" w:rsidP="003926BE">
      <w:pPr>
        <w:ind w:left="360"/>
      </w:pPr>
    </w:p>
    <w:p w:rsidR="00D54817" w:rsidRDefault="00D54817">
      <w:pPr>
        <w:rPr>
          <w:b/>
        </w:rPr>
      </w:pPr>
      <w:r w:rsidRPr="008E5964">
        <w:rPr>
          <w:rFonts w:hint="eastAsia"/>
          <w:b/>
        </w:rPr>
        <w:t>如在个人账号注册时遇到问题，可联系：</w:t>
      </w:r>
    </w:p>
    <w:p w:rsidR="00D54817" w:rsidRDefault="00D54817">
      <w:pPr>
        <w:rPr>
          <w:b/>
        </w:rPr>
      </w:pPr>
      <w:r w:rsidRPr="008E5964">
        <w:rPr>
          <w:rFonts w:hint="eastAsia"/>
          <w:b/>
        </w:rPr>
        <w:t>图书馆时老师，</w:t>
      </w:r>
      <w:r w:rsidRPr="008E5964">
        <w:rPr>
          <w:rFonts w:hint="eastAsia"/>
          <w:b/>
        </w:rPr>
        <w:t xml:space="preserve"> </w:t>
      </w:r>
      <w:hyperlink r:id="rId14" w:history="1">
        <w:r w:rsidRPr="00CF2AB4">
          <w:rPr>
            <w:rStyle w:val="a7"/>
            <w:rFonts w:hint="eastAsia"/>
            <w:b/>
          </w:rPr>
          <w:t>hjshi@shmtu.edu.cn</w:t>
        </w:r>
      </w:hyperlink>
    </w:p>
    <w:p w:rsidR="003C483A" w:rsidRDefault="00D54817">
      <w:r w:rsidRPr="008E5964">
        <w:rPr>
          <w:rFonts w:hint="eastAsia"/>
          <w:b/>
        </w:rPr>
        <w:t>或</w:t>
      </w:r>
      <w:proofErr w:type="spellStart"/>
      <w:r w:rsidR="00BC4460">
        <w:rPr>
          <w:rFonts w:hint="eastAsia"/>
          <w:b/>
        </w:rPr>
        <w:t>i</w:t>
      </w:r>
      <w:proofErr w:type="spellEnd"/>
      <w:r w:rsidR="00BC4460">
        <w:rPr>
          <w:rFonts w:hint="eastAsia"/>
          <w:b/>
        </w:rPr>
        <w:t>-Law</w:t>
      </w:r>
      <w:r w:rsidRPr="008E5964">
        <w:rPr>
          <w:rFonts w:hint="eastAsia"/>
          <w:b/>
        </w:rPr>
        <w:t>客服：</w:t>
      </w:r>
      <w:r w:rsidRPr="008E5964">
        <w:rPr>
          <w:b/>
        </w:rPr>
        <w:t>customersuccess@lloydslistintelligence.com</w:t>
      </w:r>
    </w:p>
    <w:p w:rsidR="00ED3088" w:rsidRDefault="00ED3088"/>
    <w:p w:rsidR="00D10709" w:rsidRDefault="00D10709"/>
    <w:p w:rsidR="00ED3088" w:rsidRDefault="00ED3088"/>
    <w:sectPr w:rsidR="00ED3088" w:rsidSect="003C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71" w:rsidRDefault="00176C71" w:rsidP="00E82099">
      <w:r>
        <w:separator/>
      </w:r>
    </w:p>
  </w:endnote>
  <w:endnote w:type="continuationSeparator" w:id="0">
    <w:p w:rsidR="00176C71" w:rsidRDefault="00176C71" w:rsidP="00E8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71" w:rsidRDefault="00176C71" w:rsidP="00E82099">
      <w:r>
        <w:separator/>
      </w:r>
    </w:p>
  </w:footnote>
  <w:footnote w:type="continuationSeparator" w:id="0">
    <w:p w:rsidR="00176C71" w:rsidRDefault="00176C71" w:rsidP="00E82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073"/>
    <w:multiLevelType w:val="hybridMultilevel"/>
    <w:tmpl w:val="0B5AB706"/>
    <w:lvl w:ilvl="0" w:tplc="AD16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F24841"/>
    <w:multiLevelType w:val="hybridMultilevel"/>
    <w:tmpl w:val="E2CE9D1E"/>
    <w:lvl w:ilvl="0" w:tplc="946C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37556"/>
    <w:multiLevelType w:val="hybridMultilevel"/>
    <w:tmpl w:val="E2CE9D1E"/>
    <w:lvl w:ilvl="0" w:tplc="946C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088"/>
    <w:rsid w:val="000D5100"/>
    <w:rsid w:val="00161DA0"/>
    <w:rsid w:val="00176C71"/>
    <w:rsid w:val="00221EFE"/>
    <w:rsid w:val="003926BE"/>
    <w:rsid w:val="003C483A"/>
    <w:rsid w:val="003F5A06"/>
    <w:rsid w:val="00462654"/>
    <w:rsid w:val="00471957"/>
    <w:rsid w:val="004A000C"/>
    <w:rsid w:val="005352D0"/>
    <w:rsid w:val="0056743C"/>
    <w:rsid w:val="00694D49"/>
    <w:rsid w:val="006B1F86"/>
    <w:rsid w:val="006C3690"/>
    <w:rsid w:val="00745D72"/>
    <w:rsid w:val="0080698D"/>
    <w:rsid w:val="008D69EE"/>
    <w:rsid w:val="009563F9"/>
    <w:rsid w:val="00A7618E"/>
    <w:rsid w:val="00AD69BC"/>
    <w:rsid w:val="00AE538D"/>
    <w:rsid w:val="00B51A6F"/>
    <w:rsid w:val="00BC4460"/>
    <w:rsid w:val="00C4521C"/>
    <w:rsid w:val="00C92242"/>
    <w:rsid w:val="00D1010F"/>
    <w:rsid w:val="00D10709"/>
    <w:rsid w:val="00D54817"/>
    <w:rsid w:val="00E2715F"/>
    <w:rsid w:val="00E82099"/>
    <w:rsid w:val="00E92C7E"/>
    <w:rsid w:val="00ED3088"/>
    <w:rsid w:val="00EF414A"/>
    <w:rsid w:val="00F00ED9"/>
    <w:rsid w:val="00F6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088"/>
    <w:rPr>
      <w:sz w:val="18"/>
      <w:szCs w:val="18"/>
    </w:rPr>
  </w:style>
  <w:style w:type="paragraph" w:styleId="a4">
    <w:name w:val="List Paragraph"/>
    <w:basedOn w:val="a"/>
    <w:uiPriority w:val="34"/>
    <w:qFormat/>
    <w:rsid w:val="006B1F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2099"/>
    <w:rPr>
      <w:sz w:val="18"/>
      <w:szCs w:val="18"/>
    </w:rPr>
  </w:style>
  <w:style w:type="character" w:styleId="a7">
    <w:name w:val="Hyperlink"/>
    <w:basedOn w:val="a0"/>
    <w:uiPriority w:val="99"/>
    <w:unhideWhenUsed/>
    <w:rsid w:val="00D54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088"/>
    <w:rPr>
      <w:sz w:val="18"/>
      <w:szCs w:val="18"/>
    </w:rPr>
  </w:style>
  <w:style w:type="paragraph" w:styleId="a4">
    <w:name w:val="List Paragraph"/>
    <w:basedOn w:val="a"/>
    <w:uiPriority w:val="34"/>
    <w:qFormat/>
    <w:rsid w:val="006B1F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2099"/>
    <w:rPr>
      <w:sz w:val="18"/>
      <w:szCs w:val="18"/>
    </w:rPr>
  </w:style>
  <w:style w:type="character" w:styleId="a7">
    <w:name w:val="Hyperlink"/>
    <w:basedOn w:val="a0"/>
    <w:uiPriority w:val="99"/>
    <w:unhideWhenUsed/>
    <w:rsid w:val="00D54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pn.library.shmtu.edu.cn:2062/resource/db/89.htm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jshi@shm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</Words>
  <Characters>731</Characters>
  <Application>Microsoft Office Word</Application>
  <DocSecurity>0</DocSecurity>
  <Lines>6</Lines>
  <Paragraphs>1</Paragraphs>
  <ScaleCrop>false</ScaleCrop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2022-04-21T06:48:00Z</dcterms:created>
  <dcterms:modified xsi:type="dcterms:W3CDTF">2022-04-21T06:53:00Z</dcterms:modified>
</cp:coreProperties>
</file>